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13963" w:type="dxa"/>
        <w:jc w:val="left"/>
        <w:tblInd w:w="-44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0" w:type="dxa"/>
          <w:left w:w="80" w:type="dxa"/>
          <w:bottom w:w="0" w:type="dxa"/>
          <w:right w:w="108" w:type="dxa"/>
        </w:tblCellMar>
        <w:tblLook w:val="0600"/>
      </w:tblPr>
      <w:tblGrid>
        <w:gridCol w:w="2879"/>
        <w:gridCol w:w="1140"/>
        <w:gridCol w:w="1200"/>
        <w:gridCol w:w="1"/>
        <w:gridCol w:w="1350"/>
        <w:gridCol w:w="1349"/>
        <w:gridCol w:w="2"/>
        <w:gridCol w:w="1829"/>
        <w:gridCol w:w="2024"/>
        <w:gridCol w:w="2"/>
        <w:gridCol w:w="2185"/>
      </w:tblGrid>
      <w:tr>
        <w:trPr>
          <w:trHeight w:val="420" w:hRule="atLeast"/>
        </w:trPr>
        <w:tc>
          <w:tcPr>
            <w:tcW w:w="13961" w:type="dxa"/>
            <w:gridSpan w:val="11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59C5C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ACTIVITY  DESCRIPTION</w:t>
            </w:r>
          </w:p>
        </w:tc>
      </w:tr>
      <w:tr>
        <w:trPr>
          <w:trHeight w:val="420" w:hRule="atLeast"/>
        </w:trPr>
        <w:tc>
          <w:tcPr>
            <w:tcW w:w="13961" w:type="dxa"/>
            <w:gridSpan w:val="11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87D1D1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NAME: 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SESSION</w:t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ENGAGE STA</w:t>
            </w:r>
            <w:r>
              <w:rPr>
                <w:b/>
              </w:rPr>
              <w:t>G</w:t>
            </w: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</w:t>
            </w: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COMMUNICATIVE STAGE</w:t>
            </w: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</w:t>
            </w:r>
          </w:p>
        </w:tc>
      </w:tr>
      <w:tr>
        <w:trPr>
          <w:trHeight w:val="48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ACTIVATE STAGE</w:t>
            </w: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</w:t>
            </w:r>
          </w:p>
        </w:tc>
      </w:tr>
      <w:tr>
        <w:trPr>
          <w:trHeight w:val="480" w:hRule="atLeast"/>
        </w:trPr>
        <w:tc>
          <w:tcPr>
            <w:tcW w:w="287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TYPE OF INTERACTION</w:t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INDIVIDUAL</w:t>
            </w: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DUAL (PEER TO PEER)</w:t>
            </w: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MULTIPLE</w:t>
            </w: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OBJECTIVES</w:t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Pragmatic objectives</w:t>
            </w: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ask, request the floor, respect each other’s turn, etc. (Use of language)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Formal objectives</w:t>
            </w: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lexical ones (specify vocabulary), normative ones, grammatical ones, clear pronunciation, rhythm and fluency elements.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Comprehension objectives:</w:t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CONTENT</w:t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METHODOLOGY</w:t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KEY COMPETENCES*</w:t>
            </w:r>
          </w:p>
        </w:tc>
        <w:tc>
          <w:tcPr>
            <w:tcW w:w="11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5E8AC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MST</w:t>
            </w:r>
          </w:p>
          <w:p>
            <w:pPr>
              <w:pStyle w:val="Normal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/>
            </w:r>
          </w:p>
        </w:tc>
        <w:tc>
          <w:tcPr>
            <w:tcW w:w="12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5E8AC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LIC</w:t>
            </w:r>
          </w:p>
        </w:tc>
        <w:tc>
          <w:tcPr>
            <w:tcW w:w="13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5E8AC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</w:t>
            </w:r>
          </w:p>
        </w:tc>
        <w:tc>
          <w:tcPr>
            <w:tcW w:w="13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5E8AC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IEE</w:t>
            </w:r>
          </w:p>
        </w:tc>
        <w:tc>
          <w:tcPr>
            <w:tcW w:w="18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5E8AC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</w:t>
            </w:r>
          </w:p>
        </w:tc>
        <w:tc>
          <w:tcPr>
            <w:tcW w:w="20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5E8AC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LL</w:t>
            </w:r>
          </w:p>
        </w:tc>
        <w:tc>
          <w:tcPr>
            <w:tcW w:w="218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5E8AC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EC</w:t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bookmarkStart w:id="0" w:name="_gjdgxs"/>
            <w:bookmarkEnd w:id="0"/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COMMUNICATIVE * SKILLS</w:t>
            </w:r>
          </w:p>
        </w:tc>
        <w:tc>
          <w:tcPr>
            <w:tcW w:w="234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DC5E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OC</w:t>
            </w:r>
          </w:p>
        </w:tc>
        <w:tc>
          <w:tcPr>
            <w:tcW w:w="269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DC5E7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OE</w:t>
            </w:r>
          </w:p>
        </w:tc>
        <w:tc>
          <w:tcPr>
            <w:tcW w:w="3857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1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DURATION</w:t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MATERIALS</w:t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ASSESSMENT</w:t>
            </w:r>
          </w:p>
        </w:tc>
        <w:tc>
          <w:tcPr>
            <w:tcW w:w="11082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/>
        <w:drawing>
          <wp:inline distT="0" distB="0" distL="0" distR="0">
            <wp:extent cx="838200" cy="295275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By Juan Vicente Pelegrí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* Key competences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: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LIC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: Linguistic Communication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MST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: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3"/>
          <w:sz w:val="23"/>
          <w:szCs w:val="23"/>
          <w:u w:val="none"/>
          <w:shd w:fill="auto" w:val="clear"/>
          <w:vertAlign w:val="baseline"/>
        </w:rPr>
        <w:t>Mathematical competence and basic competences in science and technology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D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: Digital Competence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LL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: Learning to learn</w:t>
        <w:br/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: Social and civic competences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IEE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: Initiative and Entrepreneurship 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EC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:  Cultural awareness and expression  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"/>
        <w:keepNext w:val="tru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* Communicative Skills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/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OC 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Oral Com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prehension</w:t>
      </w:r>
    </w:p>
    <w:p>
      <w:pPr>
        <w:pStyle w:val="Normal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/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OE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Oral 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E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xpression</w:t>
      </w:r>
    </w:p>
    <w:sectPr>
      <w:type w:val="nextPage"/>
      <w:pgSz w:w="16838" w:h="11906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Roboto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ca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Arial" w:hAnsi="Arial" w:eastAsia="Arial" w:cs="Arial"/>
      <w:color w:val="auto"/>
      <w:kern w:val="0"/>
      <w:sz w:val="22"/>
      <w:szCs w:val="22"/>
      <w:lang w:val="ca" w:eastAsia="zh-CN" w:bidi="hi-IN"/>
    </w:rPr>
  </w:style>
  <w:style w:type="paragraph" w:styleId="Encapalament1">
    <w:name w:val="Heading 1"/>
    <w:basedOn w:val="Normal1"/>
    <w:next w:val="Normal"/>
    <w:qFormat/>
    <w:pPr>
      <w:keepNext w:val="true"/>
      <w:keepLines/>
      <w:spacing w:lineRule="auto" w:line="240" w:before="400" w:after="120"/>
    </w:pPr>
    <w:rPr>
      <w:sz w:val="40"/>
      <w:szCs w:val="40"/>
    </w:rPr>
  </w:style>
  <w:style w:type="paragraph" w:styleId="Encapalament2">
    <w:name w:val="Heading 2"/>
    <w:basedOn w:val="Normal1"/>
    <w:next w:val="Normal"/>
    <w:qFormat/>
    <w:pPr>
      <w:keepNext w:val="true"/>
      <w:keepLines/>
      <w:spacing w:lineRule="auto" w:line="240" w:before="360" w:after="120"/>
    </w:pPr>
    <w:rPr>
      <w:b w:val="false"/>
      <w:sz w:val="32"/>
      <w:szCs w:val="32"/>
    </w:rPr>
  </w:style>
  <w:style w:type="paragraph" w:styleId="Encapalament3">
    <w:name w:val="Heading 3"/>
    <w:basedOn w:val="Normal1"/>
    <w:next w:val="Normal"/>
    <w:qFormat/>
    <w:pPr>
      <w:keepNext w:val="true"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Encapalament4">
    <w:name w:val="Heading 4"/>
    <w:basedOn w:val="Normal1"/>
    <w:next w:val="Normal"/>
    <w:qFormat/>
    <w:pPr>
      <w:keepNext w:val="true"/>
      <w:keepLines/>
      <w:spacing w:lineRule="auto" w:line="240" w:before="280" w:after="80"/>
    </w:pPr>
    <w:rPr>
      <w:color w:val="666666"/>
      <w:sz w:val="24"/>
      <w:szCs w:val="24"/>
    </w:rPr>
  </w:style>
  <w:style w:type="paragraph" w:styleId="Encapalament5">
    <w:name w:val="Heading 5"/>
    <w:basedOn w:val="Normal1"/>
    <w:next w:val="Normal"/>
    <w:qFormat/>
    <w:pPr>
      <w:keepNext w:val="true"/>
      <w:keepLines/>
      <w:spacing w:lineRule="auto" w:line="240" w:before="240" w:after="80"/>
    </w:pPr>
    <w:rPr>
      <w:color w:val="666666"/>
      <w:sz w:val="22"/>
      <w:szCs w:val="22"/>
    </w:rPr>
  </w:style>
  <w:style w:type="paragraph" w:styleId="Encapalament6">
    <w:name w:val="Heading 6"/>
    <w:basedOn w:val="Normal1"/>
    <w:next w:val="Normal"/>
    <w:qFormat/>
    <w:pPr>
      <w:keepNext w:val="true"/>
      <w:keepLines/>
      <w:spacing w:lineRule="auto" w:line="240" w:before="240" w:after="80"/>
    </w:pPr>
    <w:rPr>
      <w:i/>
      <w:color w:val="666666"/>
      <w:sz w:val="22"/>
      <w:szCs w:val="22"/>
    </w:rPr>
  </w:style>
  <w:style w:type="paragraph" w:styleId="Encapalament">
    <w:name w:val="Encapçalament"/>
    <w:basedOn w:val="Normal"/>
    <w:next w:val="Cosdeltext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Cosdeltext">
    <w:name w:val="Body Text"/>
    <w:basedOn w:val="Normal"/>
    <w:pPr>
      <w:spacing w:lineRule="auto" w:line="276" w:before="0" w:after="140"/>
    </w:pPr>
    <w:rPr/>
  </w:style>
  <w:style w:type="paragraph" w:styleId="Llista">
    <w:name w:val="List"/>
    <w:basedOn w:val="Cosdeltext"/>
    <w:pPr/>
    <w:rPr>
      <w:rFonts w:cs="Lohit Devanagari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ca" w:eastAsia="zh-CN" w:bidi="hi-IN"/>
    </w:rPr>
  </w:style>
  <w:style w:type="paragraph" w:styleId="Ttol">
    <w:name w:val="Title"/>
    <w:basedOn w:val="Normal1"/>
    <w:next w:val="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tol">
    <w:name w:val="Subtitle"/>
    <w:basedOn w:val="Normal1"/>
    <w:next w:val="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LibreOffice/6.0.4.2$Linux_X86_64 LibreOffice_project/00m0$Build-2</Application>
  <Pages>2</Pages>
  <Words>121</Words>
  <Characters>784</Characters>
  <CharactersWithSpaces>872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ca-ES-valencia</dc:language>
  <cp:lastModifiedBy/>
  <dcterms:modified xsi:type="dcterms:W3CDTF">2019-03-25T13:51:31Z</dcterms:modified>
  <cp:revision>1</cp:revision>
  <dc:subject/>
  <dc:title/>
</cp:coreProperties>
</file>